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9A0A08" w14:paraId="287AE830" w14:textId="77777777" w:rsidTr="00C27F73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14:paraId="6499D61F" w14:textId="77777777" w:rsidR="009A0A08" w:rsidRDefault="009A0A08" w:rsidP="00C27F7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14:paraId="7CB83D2C" w14:textId="77777777" w:rsidR="009A0A08" w:rsidRDefault="009A0A08" w:rsidP="00C2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FBFFD" w14:textId="77777777" w:rsidR="009A0A08" w:rsidRDefault="009A0A08" w:rsidP="00C27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14:paraId="4E452241" w14:textId="77777777" w:rsidR="009A0A08" w:rsidRPr="00784BCB" w:rsidRDefault="009A0A08" w:rsidP="00C27F73">
            <w:pPr>
              <w:rPr>
                <w:rFonts w:ascii="Arial" w:hAnsi="Arial" w:cs="Arial"/>
                <w:sz w:val="18"/>
                <w:szCs w:val="18"/>
              </w:rPr>
            </w:pPr>
            <w:r w:rsidRPr="00784BCB">
              <w:rPr>
                <w:rFonts w:ascii="Arial" w:hAnsi="Arial" w:cs="Arial"/>
                <w:sz w:val="18"/>
                <w:szCs w:val="18"/>
              </w:rPr>
              <w:t>Apellido Paterno             Apellido Materno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14:paraId="4D3FED2E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Grado:_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9A0A08" w14:paraId="03ADB750" w14:textId="77777777" w:rsidTr="00C27F73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0E2A3130" w14:textId="77777777" w:rsidR="009A0A08" w:rsidRDefault="009A0A08" w:rsidP="00C27F73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Asesor:_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9A0A08" w14:paraId="48F2C7BA" w14:textId="77777777" w:rsidTr="00C27F73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3A5E265E" w14:textId="77777777" w:rsidR="009A0A08" w:rsidRDefault="009A0A08" w:rsidP="00C27F73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tesis: _____________________________________________________________________</w:t>
            </w:r>
          </w:p>
        </w:tc>
      </w:tr>
      <w:tr w:rsidR="009A0A08" w14:paraId="394B1159" w14:textId="77777777" w:rsidTr="00C27F73">
        <w:trPr>
          <w:tblCellSpacing w:w="15" w:type="dxa"/>
        </w:trPr>
        <w:tc>
          <w:tcPr>
            <w:tcW w:w="3071" w:type="dxa"/>
            <w:shd w:val="clear" w:color="auto" w:fill="BFBFBF"/>
          </w:tcPr>
          <w:p w14:paraId="24E513C6" w14:textId="77777777" w:rsidR="009A0A08" w:rsidRDefault="009A0A08" w:rsidP="00C27F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334474F" w14:textId="77777777" w:rsidR="009A0A08" w:rsidRDefault="009A0A08" w:rsidP="00C27F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14:paraId="07A053E8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F9339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de: _____/_____/20___</w:t>
            </w:r>
          </w:p>
          <w:p w14:paraId="4C7FB50F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mm  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14:paraId="5A51D65A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93163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 _____/_____/20___</w:t>
            </w:r>
          </w:p>
          <w:p w14:paraId="60084BA6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mm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9A0A08" w14:paraId="461132D1" w14:textId="77777777" w:rsidTr="00C27F73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0FE54858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A15169B" w14:textId="77777777" w:rsidR="009A0A08" w:rsidRPr="005F41FA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9A0A08" w14:paraId="73B50082" w14:textId="77777777" w:rsidTr="00C27F73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75518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Favor de evaluar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las siguientes criterios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E8330B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ADEBF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14:paraId="6440369A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B9D65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14:paraId="3751F14D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2E6FF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14:paraId="4D849E2D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9A0A08" w14:paraId="028BF388" w14:textId="77777777" w:rsidTr="00C27F73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1651B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0633F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C48B3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DB939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76A0B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08" w14:paraId="0A1C8D10" w14:textId="77777777" w:rsidTr="00C27F73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A501E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07314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BB17E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4DF8D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10794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08" w14:paraId="7A42C973" w14:textId="77777777" w:rsidTr="00C27F73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C5F8E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A7BA9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701A0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61AF0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42B6D" w14:textId="77777777" w:rsidR="009A0A08" w:rsidRDefault="009A0A08" w:rsidP="00C27F7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08" w14:paraId="3D5BD1DA" w14:textId="77777777" w:rsidTr="00C27F73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6F3748FF" w14:textId="77777777" w:rsidR="009A0A08" w:rsidRDefault="009A0A08" w:rsidP="00C27F73">
            <w:pPr>
              <w:pStyle w:val="Normal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  <w:p w14:paraId="36F8412B" w14:textId="77777777" w:rsidR="009A0A08" w:rsidRDefault="009A0A08" w:rsidP="00C27F73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E8E310" w14:textId="77777777" w:rsidR="009A0A08" w:rsidRDefault="009A0A08" w:rsidP="00C27F73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08" w14:paraId="2027270D" w14:textId="77777777" w:rsidTr="00C27F73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068E678C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08" w14:paraId="5BBBA163" w14:textId="77777777" w:rsidTr="00C27F73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1911D240" w14:textId="77777777" w:rsidR="009A0A08" w:rsidRDefault="009A0A08" w:rsidP="00C27F7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tesis:   _____%</w:t>
            </w:r>
          </w:p>
        </w:tc>
      </w:tr>
      <w:tr w:rsidR="009A0A08" w14:paraId="41BDBDE9" w14:textId="77777777" w:rsidTr="00C27F73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482B3F63" w14:textId="77777777" w:rsidR="009A0A08" w:rsidRDefault="009A0A08" w:rsidP="00C27F73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</w:p>
          <w:p w14:paraId="3E2B8C6F" w14:textId="77777777" w:rsidR="009A0A08" w:rsidRDefault="009A0A08" w:rsidP="00C27F73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76581" w14:textId="77777777" w:rsidR="009A0A08" w:rsidRDefault="009A0A08" w:rsidP="00C27F73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A08" w14:paraId="502A3528" w14:textId="77777777" w:rsidTr="00C27F73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14:paraId="272B6864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08883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1EEAA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47DF13C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14:paraId="5E9C5FD7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59B2A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EE6EDA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211F7DCF" w14:textId="77777777" w:rsidR="009A0A08" w:rsidRDefault="009A0A08" w:rsidP="00C27F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Vo. Bo. Del Coordinador Académico de Posgrado</w:t>
            </w:r>
          </w:p>
        </w:tc>
      </w:tr>
      <w:tr w:rsidR="009A0A08" w14:paraId="4BD08BBB" w14:textId="77777777" w:rsidTr="00C27F73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7E4619E4" w14:textId="77777777" w:rsidR="009A0A08" w:rsidRDefault="009A0A08" w:rsidP="00C2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C4247" w14:textId="77777777" w:rsidR="009A0A08" w:rsidRDefault="009A0A08" w:rsidP="00C27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780C7" w14:textId="77777777" w:rsidR="009A0A08" w:rsidRDefault="009A0A08" w:rsidP="00C27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    _____/ _____/ 20___</w:t>
            </w:r>
          </w:p>
          <w:p w14:paraId="05C403C0" w14:textId="77777777" w:rsidR="009A0A08" w:rsidRDefault="009A0A08" w:rsidP="00C27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mm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1A8D5A81" w14:textId="77777777" w:rsidR="009A0A08" w:rsidRDefault="009A0A08" w:rsidP="009A0A08">
      <w:pPr>
        <w:pStyle w:val="NormalWeb"/>
      </w:pPr>
    </w:p>
    <w:p w14:paraId="28E153C6" w14:textId="77777777" w:rsidR="00E774DC" w:rsidRDefault="00E774DC"/>
    <w:sectPr w:rsidR="00E774DC" w:rsidSect="009A0A08">
      <w:headerReference w:type="default" r:id="rId6"/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3989" w14:textId="77777777" w:rsidR="003B451C" w:rsidRDefault="003B451C" w:rsidP="009A0A08">
      <w:r>
        <w:separator/>
      </w:r>
    </w:p>
  </w:endnote>
  <w:endnote w:type="continuationSeparator" w:id="0">
    <w:p w14:paraId="5A3BB923" w14:textId="77777777" w:rsidR="003B451C" w:rsidRDefault="003B451C" w:rsidP="009A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E7B3" w14:textId="77777777" w:rsidR="003B451C" w:rsidRDefault="003B451C" w:rsidP="009A0A08">
      <w:r>
        <w:separator/>
      </w:r>
    </w:p>
  </w:footnote>
  <w:footnote w:type="continuationSeparator" w:id="0">
    <w:p w14:paraId="48AB6023" w14:textId="77777777" w:rsidR="003B451C" w:rsidRDefault="003B451C" w:rsidP="009A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D721" w14:textId="07A1135A" w:rsidR="009A0A08" w:rsidRDefault="009A0A08" w:rsidP="009A0A08">
    <w:pPr>
      <w:pStyle w:val="NormalWeb"/>
      <w:jc w:val="right"/>
      <w:rPr>
        <w:rFonts w:ascii="Arial" w:hAnsi="Arial" w:cs="Arial"/>
        <w:b/>
        <w:sz w:val="27"/>
        <w:szCs w:val="27"/>
      </w:rPr>
    </w:pPr>
    <w:r>
      <w:rPr>
        <w:rFonts w:ascii="Arial" w:hAnsi="Arial" w:cs="Arial"/>
        <w:noProof/>
        <w:color w:val="999999"/>
        <w:sz w:val="27"/>
        <w:szCs w:val="27"/>
      </w:rPr>
      <w:drawing>
        <wp:anchor distT="0" distB="0" distL="114300" distR="114300" simplePos="0" relativeHeight="251659264" behindDoc="1" locked="0" layoutInCell="1" allowOverlap="1" wp14:anchorId="00DD7C54" wp14:editId="36AEBE0F">
          <wp:simplePos x="0" y="0"/>
          <wp:positionH relativeFrom="column">
            <wp:posOffset>-289560</wp:posOffset>
          </wp:positionH>
          <wp:positionV relativeFrom="paragraph">
            <wp:posOffset>140335</wp:posOffset>
          </wp:positionV>
          <wp:extent cx="738505" cy="577850"/>
          <wp:effectExtent l="0" t="0" r="4445" b="0"/>
          <wp:wrapTight wrapText="bothSides">
            <wp:wrapPolygon edited="0">
              <wp:start x="1114" y="0"/>
              <wp:lineTo x="0" y="4985"/>
              <wp:lineTo x="0" y="8545"/>
              <wp:lineTo x="1114" y="11393"/>
              <wp:lineTo x="7243" y="20651"/>
              <wp:lineTo x="7801" y="20651"/>
              <wp:lineTo x="13372" y="20651"/>
              <wp:lineTo x="13929" y="20651"/>
              <wp:lineTo x="21173" y="9257"/>
              <wp:lineTo x="21173" y="0"/>
              <wp:lineTo x="15044" y="0"/>
              <wp:lineTo x="1114" y="0"/>
            </wp:wrapPolygon>
          </wp:wrapTight>
          <wp:docPr id="1463333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33905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999999"/>
        <w:sz w:val="27"/>
        <w:szCs w:val="27"/>
      </w:rPr>
      <w:t xml:space="preserve">  </w:t>
    </w:r>
    <w:r w:rsidRPr="00BA18BA">
      <w:rPr>
        <w:rFonts w:ascii="Arial" w:hAnsi="Arial" w:cs="Arial"/>
        <w:b/>
        <w:sz w:val="27"/>
        <w:szCs w:val="27"/>
      </w:rPr>
      <w:t xml:space="preserve">FORMATO DE EVALUACIÓN </w:t>
    </w:r>
  </w:p>
  <w:p w14:paraId="08BAD8E5" w14:textId="77777777" w:rsidR="009A0A08" w:rsidRDefault="009A0A08" w:rsidP="009A0A08">
    <w:pPr>
      <w:pStyle w:val="NormalWeb"/>
      <w:jc w:val="right"/>
      <w:rPr>
        <w:rFonts w:ascii="Arial" w:hAnsi="Arial" w:cs="Arial"/>
        <w:sz w:val="20"/>
        <w:szCs w:val="20"/>
      </w:rPr>
    </w:pPr>
    <w:r w:rsidRPr="00BA18BA">
      <w:rPr>
        <w:rFonts w:ascii="Arial" w:hAnsi="Arial" w:cs="Arial"/>
        <w:b/>
        <w:sz w:val="27"/>
        <w:szCs w:val="27"/>
      </w:rPr>
      <w:t>DEL DESEMPEÑO DEL BECARIO</w:t>
    </w:r>
    <w:r w:rsidRPr="00FA6811">
      <w:rPr>
        <w:sz w:val="20"/>
        <w:szCs w:val="20"/>
      </w:rPr>
      <w:br/>
    </w:r>
  </w:p>
  <w:p w14:paraId="019AFF91" w14:textId="77777777" w:rsidR="009A0A08" w:rsidRDefault="009A0A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08"/>
    <w:rsid w:val="003267A7"/>
    <w:rsid w:val="003B451C"/>
    <w:rsid w:val="009A0A08"/>
    <w:rsid w:val="00B6147D"/>
    <w:rsid w:val="00E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A4C2A"/>
  <w15:chartTrackingRefBased/>
  <w15:docId w15:val="{2BDB9C2D-6227-4A88-9FA6-176E8126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08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A0A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0A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A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0A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A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0A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A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0A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A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0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A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A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A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A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A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A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0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A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A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A0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0A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A0A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0A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A0A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A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0A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9A0A0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9A0A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A0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A0A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A08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Gomez</dc:creator>
  <cp:keywords/>
  <dc:description/>
  <cp:lastModifiedBy>Carson Gomez</cp:lastModifiedBy>
  <cp:revision>1</cp:revision>
  <dcterms:created xsi:type="dcterms:W3CDTF">2025-05-02T17:21:00Z</dcterms:created>
  <dcterms:modified xsi:type="dcterms:W3CDTF">2025-05-02T17:24:00Z</dcterms:modified>
</cp:coreProperties>
</file>